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2"/>
        <w:jc w:val="center"/>
        <w:rPr>
          <w:rFonts w:ascii="Times New Roman" w:hAnsi="Times New Roman" w:eastAsia="宋体" w:cs="Times New Roman"/>
          <w:b/>
          <w:bCs/>
          <w:kern w:val="0"/>
          <w:sz w:val="33"/>
          <w:szCs w:val="33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3"/>
          <w:szCs w:val="33"/>
        </w:rPr>
        <w:t>庭然新材料（辽宁）有限公司</w:t>
      </w:r>
    </w:p>
    <w:p>
      <w:pPr>
        <w:widowControl/>
        <w:shd w:val="clear" w:color="auto" w:fill="FFFFFF"/>
        <w:ind w:firstLine="482"/>
        <w:jc w:val="center"/>
        <w:rPr>
          <w:rFonts w:ascii="Times New Roman" w:hAnsi="Times New Roman" w:eastAsia="宋体" w:cs="Times New Roman"/>
          <w:b/>
          <w:bCs/>
          <w:kern w:val="0"/>
          <w:sz w:val="33"/>
          <w:szCs w:val="33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3"/>
          <w:szCs w:val="33"/>
        </w:rPr>
        <w:t>年产8万吨共挤木塑智能工厂建设</w:t>
      </w:r>
      <w:r>
        <w:rPr>
          <w:rFonts w:ascii="Times New Roman" w:hAnsi="Times New Roman" w:eastAsia="宋体" w:cs="Times New Roman"/>
          <w:b/>
          <w:bCs/>
          <w:kern w:val="0"/>
          <w:sz w:val="33"/>
          <w:szCs w:val="33"/>
        </w:rPr>
        <w:t>项目</w:t>
      </w:r>
    </w:p>
    <w:p>
      <w:pPr>
        <w:widowControl/>
        <w:shd w:val="clear" w:color="auto" w:fill="FFFFFF"/>
        <w:ind w:firstLine="482"/>
        <w:jc w:val="center"/>
        <w:rPr>
          <w:rFonts w:ascii="Times New Roman" w:hAnsi="Times New Roman" w:eastAsia="宋体" w:cs="Times New Roman"/>
          <w:b/>
          <w:bCs/>
          <w:kern w:val="0"/>
          <w:sz w:val="33"/>
          <w:szCs w:val="33"/>
        </w:rPr>
      </w:pPr>
      <w:r>
        <w:rPr>
          <w:rFonts w:ascii="Times New Roman" w:hAnsi="Times New Roman" w:eastAsia="宋体" w:cs="Times New Roman"/>
          <w:b/>
          <w:bCs/>
          <w:kern w:val="0"/>
          <w:sz w:val="33"/>
          <w:szCs w:val="33"/>
        </w:rPr>
        <w:t>环境影响评价第一次公示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（一）建设项目的名称及概要</w:t>
      </w:r>
    </w:p>
    <w:p>
      <w:pPr>
        <w:widowControl/>
        <w:shd w:val="clear" w:color="auto" w:fill="FFFFFF"/>
        <w:spacing w:line="360" w:lineRule="auto"/>
        <w:ind w:firstLine="600" w:firstLineChars="25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庭然新材料（辽宁）有限公司—年产8万吨共挤木塑智能工厂建设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项目</w:t>
      </w:r>
    </w:p>
    <w:p>
      <w:pPr>
        <w:spacing w:line="360" w:lineRule="auto"/>
        <w:ind w:firstLine="600" w:firstLineChars="25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项目概况：</w:t>
      </w:r>
      <w:bookmarkStart w:id="0" w:name="OLE_LINK1579"/>
      <w:bookmarkStart w:id="1" w:name="OLE_LINK1335"/>
      <w:bookmarkStart w:id="2" w:name="OLE_LINK363"/>
      <w:bookmarkStart w:id="3" w:name="OLE_LINK1334"/>
      <w:bookmarkStart w:id="4" w:name="OLE_LINK1580"/>
    </w:p>
    <w:p>
      <w:pPr>
        <w:spacing w:line="360" w:lineRule="auto"/>
        <w:ind w:firstLine="600" w:firstLineChars="2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庭然新材料（辽宁）有限公司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位于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辽宁省营口市中国（辽宁）自由贸易试验区营口片区永远角二街以北、天成路以东。计划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投资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32531.60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万元，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新增建设用地43004 平方米，新增设备设施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468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台（套）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挤木塑材料生产线共计50条，年产共挤木塑材料8万吨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（二）建设单位名称和联系方式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建设单位：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庭然新材料（辽宁）有限公司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周萍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联系电话：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18904172606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通讯地址：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辽宁省营口市中国（辽宁）自由贸易试验区营口片区永远角二街以北、天成路以东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（三）环境影响报告书编制单位的名称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环评单位：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辽宁绿源生态环境科技有限公司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联系人：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薄洋</w:t>
      </w:r>
      <w:bookmarkStart w:id="5" w:name="_GoBack"/>
      <w:bookmarkEnd w:id="5"/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13609813121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邮箱：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dingwentao1985@163.com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通讯地址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辽宁省-沈阳市-皇姑区-长江南街6号1-14-1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（四）公众意见表的网络链接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"http://www.mee.gov.cn/xxgk2018/xxgk/xxgk01/201810/t20181024_665329.html" </w:instrText>
      </w:r>
      <w:r>
        <w:rPr>
          <w:sz w:val="24"/>
          <w:szCs w:val="24"/>
        </w:rP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http://www.mee.gov.cn/xxgk2018/xxgk/xxgk01/201810/t20181024_665329.html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（五）提交公众意见表的方式和途径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公示期间，公众可向建设单位通过电话、传真、信件、电子邮件等方式提出对本项目建设及环评工作的意见和看法。为便于进一步了解公众的具体意见和建议，请公众在发表意见的同时尽量提供详尽的联系方式。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六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）公示起止日期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在环境影响报告书征求意见稿编制过程中（第二次公示前），公众均可向建设单位提出与环境影响评价相关的意见。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公示时间：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2021年8月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日~2021年8月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25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提交</w:t>
      </w:r>
      <w:r>
        <w:rPr>
          <w:rFonts w:ascii="Times New Roman" w:hAnsi="Times New Roman" w:cs="Times New Roman"/>
          <w:sz w:val="24"/>
          <w:szCs w:val="24"/>
        </w:rPr>
        <w:t>公众意见表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方式和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途径：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dingwentao1985@163.com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00"/>
    <w:rsid w:val="00093CAA"/>
    <w:rsid w:val="001376AA"/>
    <w:rsid w:val="00154EC6"/>
    <w:rsid w:val="001C658F"/>
    <w:rsid w:val="00240706"/>
    <w:rsid w:val="002977C2"/>
    <w:rsid w:val="002F10DE"/>
    <w:rsid w:val="003D1A46"/>
    <w:rsid w:val="003D6945"/>
    <w:rsid w:val="004D5D6C"/>
    <w:rsid w:val="005F4662"/>
    <w:rsid w:val="00644DF9"/>
    <w:rsid w:val="006A7DE6"/>
    <w:rsid w:val="006D3058"/>
    <w:rsid w:val="006F1690"/>
    <w:rsid w:val="007F3ED7"/>
    <w:rsid w:val="00817700"/>
    <w:rsid w:val="0083326E"/>
    <w:rsid w:val="008B38C7"/>
    <w:rsid w:val="00902814"/>
    <w:rsid w:val="00980497"/>
    <w:rsid w:val="009B4D7D"/>
    <w:rsid w:val="00A02DCB"/>
    <w:rsid w:val="00A7630D"/>
    <w:rsid w:val="00A824EB"/>
    <w:rsid w:val="00AA5C4F"/>
    <w:rsid w:val="00AE33E9"/>
    <w:rsid w:val="00B812C0"/>
    <w:rsid w:val="00C06E06"/>
    <w:rsid w:val="00C11057"/>
    <w:rsid w:val="00C31AEF"/>
    <w:rsid w:val="00C62642"/>
    <w:rsid w:val="00D04E26"/>
    <w:rsid w:val="00D9233B"/>
    <w:rsid w:val="00DA65D9"/>
    <w:rsid w:val="00DB1C2F"/>
    <w:rsid w:val="00E07E13"/>
    <w:rsid w:val="00E36891"/>
    <w:rsid w:val="00E70A67"/>
    <w:rsid w:val="00ED36DB"/>
    <w:rsid w:val="00F14917"/>
    <w:rsid w:val="00F35BA2"/>
    <w:rsid w:val="00F45F69"/>
    <w:rsid w:val="00F66667"/>
    <w:rsid w:val="02A42A12"/>
    <w:rsid w:val="0CB7124E"/>
    <w:rsid w:val="0D9060D2"/>
    <w:rsid w:val="0F29252F"/>
    <w:rsid w:val="1EA519A5"/>
    <w:rsid w:val="21036D49"/>
    <w:rsid w:val="27F902DB"/>
    <w:rsid w:val="2E8E3F7C"/>
    <w:rsid w:val="304D6782"/>
    <w:rsid w:val="31AF683F"/>
    <w:rsid w:val="4253528A"/>
    <w:rsid w:val="45E934AC"/>
    <w:rsid w:val="4E027F1C"/>
    <w:rsid w:val="7E213732"/>
    <w:rsid w:val="7ED5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line="440" w:lineRule="exact"/>
      <w:ind w:firstLine="600" w:firstLineChars="200"/>
    </w:pPr>
    <w:rPr>
      <w:kern w:val="2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115</Words>
  <Characters>662</Characters>
  <Lines>5</Lines>
  <Paragraphs>1</Paragraphs>
  <TotalTime>0</TotalTime>
  <ScaleCrop>false</ScaleCrop>
  <LinksUpToDate>false</LinksUpToDate>
  <CharactersWithSpaces>776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2019-02-25T03:17:00Z</dcterms:created>
  <dc:creator>Administrator</dc:creator>
  <cp:lastModifiedBy>dwt</cp:lastModifiedBy>
  <dcterms:modified xsi:type="dcterms:W3CDTF">2021-11-18T05:38:49Z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CD8099F9B743404DBD5BA8F480108F74</vt:lpwstr>
  </property>
</Properties>
</file>